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0B08" w:rsidRDefault="00145F3D" w:rsidP="00DE0C85">
      <w:pPr>
        <w:pStyle w:val="1"/>
      </w:pPr>
      <w:r>
        <w:t>需求</w:t>
      </w:r>
    </w:p>
    <w:p w:rsidR="00145F3D" w:rsidRDefault="00145F3D" w:rsidP="00145F3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类似</w:t>
      </w:r>
      <w:r>
        <w:rPr>
          <w:rFonts w:hint="eastAsia"/>
        </w:rPr>
        <w:t>Excel</w:t>
      </w:r>
      <w:r>
        <w:rPr>
          <w:rFonts w:hint="eastAsia"/>
        </w:rPr>
        <w:t>对区域单元格进行选择</w:t>
      </w:r>
      <w:r w:rsidR="006A293D">
        <w:rPr>
          <w:rFonts w:hint="eastAsia"/>
        </w:rPr>
        <w:t>；</w:t>
      </w:r>
    </w:p>
    <w:p w:rsidR="00145F3D" w:rsidRDefault="00145F3D" w:rsidP="00145F3D">
      <w:pPr>
        <w:pStyle w:val="a3"/>
        <w:numPr>
          <w:ilvl w:val="0"/>
          <w:numId w:val="2"/>
        </w:numPr>
        <w:ind w:firstLineChars="0"/>
      </w:pPr>
      <w:r>
        <w:t>选择的单元格内容自动复制到系统粘贴板</w:t>
      </w:r>
      <w:r w:rsidR="006A293D">
        <w:t>；</w:t>
      </w:r>
    </w:p>
    <w:p w:rsidR="00145F3D" w:rsidRDefault="00145F3D" w:rsidP="00DE0C85">
      <w:pPr>
        <w:pStyle w:val="1"/>
      </w:pPr>
      <w:r>
        <w:t>现状</w:t>
      </w:r>
      <w:bookmarkStart w:id="0" w:name="_GoBack"/>
      <w:bookmarkEnd w:id="0"/>
    </w:p>
    <w:p w:rsidR="00145F3D" w:rsidRDefault="00145F3D" w:rsidP="00145F3D">
      <w:pPr>
        <w:pStyle w:val="a3"/>
        <w:ind w:left="420" w:firstLineChars="0" w:firstLine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t>1</w:t>
      </w:r>
      <w:r>
        <w:t>、</w:t>
      </w:r>
      <w:r>
        <w:rPr>
          <w:rFonts w:hint="eastAsia"/>
        </w:rPr>
        <w:t>Object</w:t>
      </w:r>
      <w:r>
        <w:t>ListView</w:t>
      </w:r>
      <w:r>
        <w:t>基于</w:t>
      </w:r>
      <w:r>
        <w:t>WINFORM</w:t>
      </w:r>
      <w:r>
        <w:t>原生</w:t>
      </w:r>
      <w:r>
        <w:t>ListView</w:t>
      </w:r>
      <w:r>
        <w:t>控制，继承了</w:t>
      </w:r>
      <w:r>
        <w:t>ListView</w:t>
      </w:r>
      <w:r>
        <w:t>类，并通过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WndProc函数捕获windows消息完成控件自绘及扩展功能；</w:t>
      </w:r>
    </w:p>
    <w:p w:rsidR="00145F3D" w:rsidRPr="00145F3D" w:rsidRDefault="00145F3D" w:rsidP="00145F3D">
      <w:pPr>
        <w:pStyle w:val="a3"/>
        <w:ind w:left="420" w:firstLineChars="0" w:firstLine="0"/>
      </w:pPr>
      <w:r>
        <w:t>2</w:t>
      </w:r>
      <w:r>
        <w:t>、</w:t>
      </w:r>
      <w:r>
        <w:t>ListView</w:t>
      </w:r>
      <w:r w:rsidR="001321B3">
        <w:t>控件鼠标</w:t>
      </w:r>
      <w:r>
        <w:t>事件会触发选择行（</w:t>
      </w:r>
      <w:r>
        <w:t>FullRowSelect=true</w:t>
      </w:r>
      <w:r>
        <w:t>），选中行会突出行背景颜色；</w:t>
      </w:r>
    </w:p>
    <w:p w:rsidR="00145F3D" w:rsidRPr="00DE0C85" w:rsidRDefault="00145F3D" w:rsidP="00DE0C85">
      <w:pPr>
        <w:pStyle w:val="1"/>
      </w:pPr>
      <w:r w:rsidRPr="00DE0C85">
        <w:t>技术方案</w:t>
      </w:r>
    </w:p>
    <w:p w:rsidR="00145F3D" w:rsidRDefault="00371823" w:rsidP="00C10E0D">
      <w:pPr>
        <w:pStyle w:val="a3"/>
        <w:ind w:left="420" w:firstLineChars="0" w:firstLine="360"/>
      </w:pPr>
      <w:r>
        <w:t>按住</w:t>
      </w:r>
      <w:r>
        <w:t>ctrl</w:t>
      </w:r>
      <w:r>
        <w:t>键，同时按下鼠标左键进行单元格区域选择；对选中区域进行单元格背景高亮显示，同时自动将选中单元格内容复制到系统粘贴板；</w:t>
      </w:r>
      <w:r w:rsidR="001321B3">
        <w:t>释放鼠标左键后，重新触发鼠标按下事件时清除选择；</w:t>
      </w:r>
    </w:p>
    <w:p w:rsidR="00C10E0D" w:rsidRDefault="00C10E0D" w:rsidP="00145F3D">
      <w:pPr>
        <w:pStyle w:val="a3"/>
        <w:ind w:left="420" w:firstLineChars="0" w:firstLine="0"/>
      </w:pPr>
    </w:p>
    <w:p w:rsidR="00C10E0D" w:rsidRDefault="00C10E0D" w:rsidP="00145F3D">
      <w:pPr>
        <w:pStyle w:val="a3"/>
        <w:ind w:left="420" w:firstLineChars="0" w:firstLine="0"/>
        <w:rPr>
          <w:rFonts w:hint="eastAsia"/>
        </w:rPr>
      </w:pPr>
    </w:p>
    <w:p w:rsidR="001321B3" w:rsidRDefault="001321B3" w:rsidP="001321B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测试效果如下：</w:t>
      </w:r>
    </w:p>
    <w:p w:rsidR="00C10E0D" w:rsidRDefault="00C10E0D" w:rsidP="00C10E0D">
      <w:pPr>
        <w:pStyle w:val="a3"/>
        <w:ind w:left="780" w:firstLineChars="0" w:firstLine="0"/>
        <w:rPr>
          <w:rFonts w:hint="eastAsia"/>
        </w:rPr>
      </w:pPr>
      <w:r>
        <w:object w:dxaOrig="2581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9.1pt;height:42.2pt" o:ole="">
            <v:imagedata r:id="rId7" o:title=""/>
          </v:shape>
          <o:OLEObject Type="Embed" ProgID="Package" ShapeID="_x0000_i1025" DrawAspect="Content" ObjectID="_1557321553" r:id="rId8"/>
        </w:object>
      </w:r>
    </w:p>
    <w:p w:rsidR="001321B3" w:rsidRDefault="001321B3" w:rsidP="001321B3">
      <w:pPr>
        <w:pStyle w:val="a3"/>
        <w:numPr>
          <w:ilvl w:val="0"/>
          <w:numId w:val="3"/>
        </w:numPr>
        <w:ind w:firstLineChars="0"/>
      </w:pPr>
      <w:r>
        <w:t>技术实现：</w:t>
      </w:r>
    </w:p>
    <w:p w:rsidR="00C10E0D" w:rsidRDefault="00C10E0D" w:rsidP="00C10E0D">
      <w:pPr>
        <w:pStyle w:val="a3"/>
        <w:numPr>
          <w:ilvl w:val="0"/>
          <w:numId w:val="4"/>
        </w:numPr>
        <w:ind w:firstLineChars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hint="eastAsia"/>
        </w:rPr>
        <w:t>改造</w:t>
      </w:r>
      <w:r>
        <w:rPr>
          <w:rFonts w:hint="eastAsia"/>
        </w:rPr>
        <w:t>Object</w:t>
      </w:r>
      <w:r>
        <w:t>ListView</w:t>
      </w:r>
      <w:r>
        <w:t>源码，重写</w:t>
      </w:r>
      <w:r w:rsidRPr="00C10E0D">
        <w:rPr>
          <w:rFonts w:ascii="新宋体" w:eastAsia="新宋体" w:cs="新宋体"/>
          <w:color w:val="000000"/>
          <w:kern w:val="0"/>
          <w:sz w:val="19"/>
          <w:szCs w:val="19"/>
        </w:rPr>
        <w:t>DefWndProc</w:t>
      </w:r>
      <w:r w:rsidRPr="00C10E0D">
        <w:rPr>
          <w:rFonts w:ascii="新宋体" w:eastAsia="新宋体" w:cs="新宋体"/>
          <w:color w:val="000000"/>
          <w:kern w:val="0"/>
          <w:sz w:val="19"/>
          <w:szCs w:val="19"/>
        </w:rPr>
        <w:t>函数，对鼠标左键按下（</w:t>
      </w:r>
      <w:r w:rsidRPr="00C10E0D">
        <w:rPr>
          <w:rFonts w:ascii="新宋体" w:eastAsia="新宋体" w:cs="新宋体"/>
          <w:color w:val="000000"/>
          <w:kern w:val="0"/>
          <w:sz w:val="19"/>
          <w:szCs w:val="19"/>
        </w:rPr>
        <w:t>WM_LBUTTONDOWN</w:t>
      </w:r>
      <w:r w:rsidRPr="00C10E0D">
        <w:rPr>
          <w:rFonts w:ascii="新宋体" w:eastAsia="新宋体" w:cs="新宋体"/>
          <w:color w:val="000000"/>
          <w:kern w:val="0"/>
          <w:sz w:val="19"/>
          <w:szCs w:val="19"/>
        </w:rPr>
        <w:t>），鼠标移动（</w:t>
      </w:r>
      <w:r w:rsidRPr="00C10E0D">
        <w:rPr>
          <w:rFonts w:ascii="新宋体" w:eastAsia="新宋体" w:cs="新宋体"/>
          <w:color w:val="000000"/>
          <w:kern w:val="0"/>
          <w:sz w:val="19"/>
          <w:szCs w:val="19"/>
        </w:rPr>
        <w:t>WM_MOUSEMOVE</w:t>
      </w:r>
      <w:r w:rsidRPr="00C10E0D">
        <w:rPr>
          <w:rFonts w:ascii="新宋体" w:eastAsia="新宋体" w:cs="新宋体"/>
          <w:color w:val="000000"/>
          <w:kern w:val="0"/>
          <w:sz w:val="19"/>
          <w:szCs w:val="19"/>
        </w:rPr>
        <w:t>）等windows消息进行捕获处理；</w:t>
      </w:r>
    </w:p>
    <w:p w:rsidR="00C10E0D" w:rsidRPr="00C10E0D" w:rsidRDefault="00C10E0D" w:rsidP="00C10E0D">
      <w:pPr>
        <w:pStyle w:val="a3"/>
        <w:ind w:left="1140" w:firstLineChars="0" w:firstLine="0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777647F" wp14:editId="53AA3920">
            <wp:extent cx="5142857" cy="3638095"/>
            <wp:effectExtent l="0" t="0" r="127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E0D" w:rsidRDefault="00C10E0D" w:rsidP="00C10E0D">
      <w:pPr>
        <w:pStyle w:val="a3"/>
        <w:numPr>
          <w:ilvl w:val="0"/>
          <w:numId w:val="4"/>
        </w:numPr>
        <w:ind w:firstLineChars="0"/>
      </w:pPr>
      <w:r>
        <w:t>在鼠标左键按下的逻辑里判断是否</w:t>
      </w:r>
      <w:r>
        <w:t>ctrl</w:t>
      </w:r>
      <w:r>
        <w:t>按下，如果</w:t>
      </w:r>
      <w:r>
        <w:t>ctrl+</w:t>
      </w:r>
      <w:r>
        <w:t>鼠标左键同时按下时，获取当前鼠标位置的单元格（</w:t>
      </w:r>
      <w:r>
        <w:t>SubItem</w:t>
      </w:r>
      <w:r>
        <w:t>）</w:t>
      </w:r>
    </w:p>
    <w:p w:rsidR="00C10E0D" w:rsidRDefault="00C10E0D" w:rsidP="00C10E0D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16A4511C" wp14:editId="00E858D2">
            <wp:extent cx="4142857" cy="1809524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E0D" w:rsidRDefault="00C10E0D" w:rsidP="00C10E0D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t>在鼠标移动逻辑里，获取鼠标最后位置的单元格，通过起止单元格的行列号对区域范围内的单元格设置背景颜色，同时在此进行单元格内容复制</w:t>
      </w:r>
    </w:p>
    <w:p w:rsidR="00DE0C85" w:rsidRDefault="00DE0C85" w:rsidP="00C10E0D">
      <w:pPr>
        <w:pStyle w:val="a3"/>
        <w:ind w:left="1140" w:firstLineChars="0" w:firstLine="0"/>
        <w:rPr>
          <w:noProof/>
        </w:rPr>
      </w:pPr>
    </w:p>
    <w:p w:rsidR="00C10E0D" w:rsidRDefault="00C10E0D" w:rsidP="00C10E0D">
      <w:pPr>
        <w:pStyle w:val="a3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6BBDAD32" wp14:editId="2522F42A">
            <wp:extent cx="5274310" cy="43287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C85" w:rsidRDefault="00DE0C85" w:rsidP="00C10E0D">
      <w:pPr>
        <w:pStyle w:val="a3"/>
        <w:ind w:left="1140" w:firstLineChars="0" w:firstLine="0"/>
      </w:pPr>
    </w:p>
    <w:p w:rsidR="00DE0C85" w:rsidRDefault="00DE0C85" w:rsidP="00C10E0D">
      <w:pPr>
        <w:pStyle w:val="a3"/>
        <w:ind w:left="1140" w:firstLineChars="0" w:firstLine="0"/>
        <w:rPr>
          <w:rFonts w:hint="eastAsia"/>
        </w:rPr>
      </w:pPr>
    </w:p>
    <w:sectPr w:rsidR="00DE0C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5DC2" w:rsidRDefault="006D5DC2" w:rsidP="00145F3D">
      <w:r>
        <w:separator/>
      </w:r>
    </w:p>
  </w:endnote>
  <w:endnote w:type="continuationSeparator" w:id="0">
    <w:p w:rsidR="006D5DC2" w:rsidRDefault="006D5DC2" w:rsidP="00145F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5DC2" w:rsidRDefault="006D5DC2" w:rsidP="00145F3D">
      <w:r>
        <w:separator/>
      </w:r>
    </w:p>
  </w:footnote>
  <w:footnote w:type="continuationSeparator" w:id="0">
    <w:p w:rsidR="006D5DC2" w:rsidRDefault="006D5DC2" w:rsidP="00145F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356A6B"/>
    <w:multiLevelType w:val="hybridMultilevel"/>
    <w:tmpl w:val="35B48FB6"/>
    <w:lvl w:ilvl="0" w:tplc="D1CE543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85D5C67"/>
    <w:multiLevelType w:val="hybridMultilevel"/>
    <w:tmpl w:val="A568167A"/>
    <w:lvl w:ilvl="0" w:tplc="C7522A7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0C232A0"/>
    <w:multiLevelType w:val="hybridMultilevel"/>
    <w:tmpl w:val="49DC15C8"/>
    <w:lvl w:ilvl="0" w:tplc="B628A4F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33032A71"/>
    <w:multiLevelType w:val="hybridMultilevel"/>
    <w:tmpl w:val="F9A4C008"/>
    <w:lvl w:ilvl="0" w:tplc="025E1138">
      <w:start w:val="1"/>
      <w:numFmt w:val="decimal"/>
      <w:lvlText w:val="（%1）"/>
      <w:lvlJc w:val="left"/>
      <w:pPr>
        <w:ind w:left="1140" w:hanging="720"/>
      </w:pPr>
      <w:rPr>
        <w:rFonts w:asciiTheme="minorHAnsi" w:eastAsiaTheme="minorEastAsia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466B"/>
    <w:rsid w:val="001321B3"/>
    <w:rsid w:val="00145F3D"/>
    <w:rsid w:val="00371823"/>
    <w:rsid w:val="004C0B08"/>
    <w:rsid w:val="00642A62"/>
    <w:rsid w:val="006A293D"/>
    <w:rsid w:val="006D5DC2"/>
    <w:rsid w:val="00794E9B"/>
    <w:rsid w:val="00C10E0D"/>
    <w:rsid w:val="00D4466B"/>
    <w:rsid w:val="00DE0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14515B9-3449-44E2-84FF-4C5A738C4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E0C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0B08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145F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145F3D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145F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145F3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E0C85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</Pages>
  <Words>81</Words>
  <Characters>466</Characters>
  <Application>Microsoft Office Word</Application>
  <DocSecurity>0</DocSecurity>
  <Lines>3</Lines>
  <Paragraphs>1</Paragraphs>
  <ScaleCrop>false</ScaleCrop>
  <Company>Microsoft</Company>
  <LinksUpToDate>false</LinksUpToDate>
  <CharactersWithSpaces>546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胡亮(Liang Hu)</dc:creator>
  <cp:keywords/>
  <dc:description/>
  <cp:lastModifiedBy>胡亮(Liang Hu)</cp:lastModifiedBy>
  <cp:revision>10</cp:revision>
  <dcterms:created xsi:type="dcterms:W3CDTF">2017-05-26T07:25:00Z</dcterms:created>
  <dcterms:modified xsi:type="dcterms:W3CDTF">2017-05-26T08:33:00Z</dcterms:modified>
</cp:coreProperties>
</file>